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A5745" w14:textId="77777777" w:rsidR="00F87CF2" w:rsidRDefault="00F87CF2">
      <w:pPr>
        <w:widowControl/>
        <w:spacing w:line="240" w:lineRule="auto"/>
        <w:ind w:firstLine="0"/>
        <w:jc w:val="left"/>
        <w:rPr>
          <w:rFonts w:ascii="仿宋_GB2312" w:eastAsia="仿宋_GB2312"/>
          <w:sz w:val="21"/>
          <w:szCs w:val="21"/>
        </w:rPr>
      </w:pPr>
    </w:p>
    <w:p w14:paraId="31829E5A" w14:textId="6005A1A3" w:rsidR="00F87CF2" w:rsidRDefault="009970D2" w:rsidP="009970D2">
      <w:pPr>
        <w:pStyle w:val="a0"/>
        <w:ind w:firstLine="0"/>
        <w:jc w:val="center"/>
        <w:rPr>
          <w:rFonts w:ascii="仿宋_GB2312" w:eastAsia="仿宋_GB2312"/>
          <w:b/>
          <w:bCs/>
          <w:kern w:val="2"/>
          <w:sz w:val="36"/>
          <w:szCs w:val="36"/>
        </w:rPr>
      </w:pPr>
      <w:r>
        <w:rPr>
          <w:rFonts w:ascii="仿宋_GB2312" w:eastAsia="仿宋_GB2312" w:hint="eastAsia"/>
          <w:b/>
          <w:bCs/>
          <w:kern w:val="2"/>
          <w:sz w:val="36"/>
          <w:szCs w:val="36"/>
        </w:rPr>
        <w:t>报废固定资产拍卖清单</w:t>
      </w:r>
    </w:p>
    <w:p w14:paraId="77FB7688" w14:textId="77777777" w:rsidR="009970D2" w:rsidRPr="009970D2" w:rsidRDefault="009970D2" w:rsidP="009970D2"/>
    <w:tbl>
      <w:tblPr>
        <w:tblW w:w="4986" w:type="pct"/>
        <w:tblLayout w:type="fixed"/>
        <w:tblLook w:val="04A0" w:firstRow="1" w:lastRow="0" w:firstColumn="1" w:lastColumn="0" w:noHBand="0" w:noVBand="1"/>
      </w:tblPr>
      <w:tblGrid>
        <w:gridCol w:w="827"/>
        <w:gridCol w:w="1635"/>
        <w:gridCol w:w="1457"/>
        <w:gridCol w:w="3080"/>
        <w:gridCol w:w="1499"/>
      </w:tblGrid>
      <w:tr w:rsidR="00F87CF2" w14:paraId="1801FBED" w14:textId="77777777">
        <w:trPr>
          <w:trHeight w:val="677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D7083" w14:textId="6C02E9BB" w:rsidR="00F87CF2" w:rsidRPr="009970D2" w:rsidRDefault="009970D2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 w:rsidRPr="009970D2">
              <w:rPr>
                <w:rFonts w:ascii="仿宋_GB2312" w:eastAsia="仿宋_GB2312" w:hint="eastAsia"/>
                <w:color w:val="EE0000"/>
                <w:sz w:val="21"/>
                <w:szCs w:val="21"/>
              </w:rPr>
              <w:t>特别说明：清单所列物品使用年限长，已达报废，部分零配件缺失，不全，按现状进行拍卖，清单仅提供参考。</w:t>
            </w:r>
          </w:p>
        </w:tc>
      </w:tr>
      <w:tr w:rsidR="00F87CF2" w14:paraId="2E14C410" w14:textId="77777777" w:rsidTr="00AB27CB">
        <w:trPr>
          <w:trHeight w:val="712"/>
        </w:trPr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2A7EA1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489D90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资产大类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D16432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1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FDA590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包含资产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C53F28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F87CF2" w14:paraId="476B5089" w14:textId="77777777" w:rsidTr="00AB27CB">
        <w:trPr>
          <w:trHeight w:val="1694"/>
        </w:trPr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B26E2E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39C8C7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家具和用具类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D8740D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一批</w:t>
            </w:r>
          </w:p>
        </w:tc>
        <w:tc>
          <w:tcPr>
            <w:tcW w:w="1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E8F702" w14:textId="77777777" w:rsidR="00F87CF2" w:rsidRDefault="00AB27CB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课桌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餐桌椅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礼堂椅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组合床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电脑桌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、学生椅、</w:t>
            </w:r>
            <w:r>
              <w:rPr>
                <w:rFonts w:ascii="仿宋_GB2312" w:eastAsia="仿宋_GB2312"/>
                <w:sz w:val="21"/>
                <w:szCs w:val="21"/>
              </w:rPr>
              <w:t>书柜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铁架床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、屏风卡位、</w:t>
            </w:r>
            <w:r>
              <w:rPr>
                <w:rFonts w:ascii="仿宋_GB2312" w:eastAsia="仿宋_GB2312" w:hint="eastAsia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1"/>
                <w:szCs w:val="21"/>
              </w:rPr>
              <w:t>沙发等。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58CADC" w14:textId="77777777" w:rsidR="00F87CF2" w:rsidRDefault="00AB27CB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家具类已拆解、锈蚀严重，木质家具泡水霉烂，清理成本高。</w:t>
            </w:r>
          </w:p>
        </w:tc>
      </w:tr>
      <w:tr w:rsidR="00F87CF2" w14:paraId="75C7A4E9" w14:textId="77777777" w:rsidTr="00AB27CB">
        <w:trPr>
          <w:trHeight w:val="712"/>
        </w:trPr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FD5FEC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55DDDD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设备类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2D4E50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一批</w:t>
            </w:r>
          </w:p>
        </w:tc>
        <w:tc>
          <w:tcPr>
            <w:tcW w:w="1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22238A" w14:textId="77777777" w:rsidR="00F87CF2" w:rsidRDefault="00AB27CB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电扇</w:t>
            </w:r>
            <w:r>
              <w:rPr>
                <w:rFonts w:ascii="仿宋_GB2312" w:eastAsia="仿宋_GB2312" w:hint="eastAsia"/>
                <w:sz w:val="21"/>
                <w:szCs w:val="21"/>
              </w:rPr>
              <w:t>、</w:t>
            </w:r>
            <w:r>
              <w:rPr>
                <w:rFonts w:ascii="仿宋_GB2312" w:eastAsia="仿宋_GB2312"/>
                <w:sz w:val="21"/>
                <w:szCs w:val="21"/>
              </w:rPr>
              <w:t>饮水机</w:t>
            </w:r>
            <w:r>
              <w:rPr>
                <w:rFonts w:ascii="仿宋_GB2312" w:eastAsia="仿宋_GB2312" w:hint="eastAsia"/>
                <w:sz w:val="21"/>
                <w:szCs w:val="21"/>
              </w:rPr>
              <w:t>等低值类及教学白板。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BA1BC1" w14:textId="77777777" w:rsidR="00F87CF2" w:rsidRDefault="00AB27CB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泡水锈蚀</w:t>
            </w:r>
          </w:p>
        </w:tc>
      </w:tr>
      <w:tr w:rsidR="00F87CF2" w14:paraId="5D281B43" w14:textId="77777777" w:rsidTr="00AB27CB">
        <w:trPr>
          <w:trHeight w:val="864"/>
        </w:trPr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2D2D1D" w14:textId="403DC7FF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3</w:t>
            </w:r>
          </w:p>
        </w:tc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28AB4C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中央空调及部分管道材料类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03C74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一批</w:t>
            </w:r>
          </w:p>
        </w:tc>
        <w:tc>
          <w:tcPr>
            <w:tcW w:w="1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C10AC" w14:textId="77777777" w:rsidR="00F87CF2" w:rsidRDefault="00AB27CB">
            <w:pPr>
              <w:widowControl/>
              <w:spacing w:line="240" w:lineRule="auto"/>
              <w:ind w:firstLine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中央空调</w:t>
            </w:r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  <w:r>
              <w:rPr>
                <w:rFonts w:ascii="仿宋_GB2312" w:eastAsia="仿宋_GB2312" w:hint="eastAsia"/>
                <w:sz w:val="21"/>
                <w:szCs w:val="21"/>
              </w:rPr>
              <w:t>台及部分管道材料。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86ADB" w14:textId="77777777" w:rsidR="00F87CF2" w:rsidRDefault="00AB27CB">
            <w:pPr>
              <w:widowControl/>
              <w:spacing w:line="240" w:lineRule="auto"/>
              <w:ind w:firstLine="0"/>
              <w:jc w:val="left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已拆解</w:t>
            </w:r>
          </w:p>
        </w:tc>
      </w:tr>
    </w:tbl>
    <w:p w14:paraId="66AAD305" w14:textId="77777777" w:rsidR="00F87CF2" w:rsidRDefault="00F87CF2"/>
    <w:sectPr w:rsidR="00F87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4DB0D" w14:textId="77777777" w:rsidR="008337E8" w:rsidRDefault="008337E8">
      <w:pPr>
        <w:spacing w:line="240" w:lineRule="auto"/>
      </w:pPr>
      <w:r>
        <w:separator/>
      </w:r>
    </w:p>
  </w:endnote>
  <w:endnote w:type="continuationSeparator" w:id="0">
    <w:p w14:paraId="4AE751E2" w14:textId="77777777" w:rsidR="008337E8" w:rsidRDefault="008337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84B8A" w14:textId="77777777" w:rsidR="008337E8" w:rsidRDefault="008337E8">
      <w:r>
        <w:separator/>
      </w:r>
    </w:p>
  </w:footnote>
  <w:footnote w:type="continuationSeparator" w:id="0">
    <w:p w14:paraId="1CB1D606" w14:textId="77777777" w:rsidR="008337E8" w:rsidRDefault="00833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943DFB"/>
    <w:rsid w:val="00006A64"/>
    <w:rsid w:val="00274625"/>
    <w:rsid w:val="00611EB4"/>
    <w:rsid w:val="007E5F76"/>
    <w:rsid w:val="008337E8"/>
    <w:rsid w:val="009970D2"/>
    <w:rsid w:val="009A0A35"/>
    <w:rsid w:val="00AB27CB"/>
    <w:rsid w:val="00C479E8"/>
    <w:rsid w:val="00F87CF2"/>
    <w:rsid w:val="7C94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94617C"/>
  <w15:docId w15:val="{2B3DE29B-45D1-4583-8613-EA64C4F88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360" w:lineRule="auto"/>
      <w:ind w:firstLine="527"/>
      <w:jc w:val="both"/>
    </w:pPr>
    <w:rPr>
      <w:rFonts w:ascii="Times New Roman" w:eastAsia="楷体_GB2312" w:hAnsi="Times New Roman" w:cs="Times New Roman"/>
      <w:kern w:val="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adjustRightInd w:val="0"/>
      <w:spacing w:line="315" w:lineRule="atLeast"/>
      <w:ind w:firstLine="420"/>
      <w:jc w:val="left"/>
      <w:textAlignment w:val="baseline"/>
    </w:pPr>
    <w:rPr>
      <w:rFonts w:ascii="宋体"/>
      <w:kern w:val="0"/>
    </w:rPr>
  </w:style>
  <w:style w:type="paragraph" w:styleId="a4">
    <w:name w:val="header"/>
    <w:basedOn w:val="a"/>
    <w:link w:val="a5"/>
    <w:rsid w:val="00006A6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006A64"/>
    <w:rPr>
      <w:rFonts w:ascii="Times New Roman" w:eastAsia="楷体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006A6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006A64"/>
    <w:rPr>
      <w:rFonts w:ascii="Times New Roman" w:eastAsia="楷体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李红军</dc:creator>
  <cp:lastModifiedBy>He2005</cp:lastModifiedBy>
  <cp:revision>5</cp:revision>
  <dcterms:created xsi:type="dcterms:W3CDTF">2025-11-14T06:38:00Z</dcterms:created>
  <dcterms:modified xsi:type="dcterms:W3CDTF">2025-11-20T01:52:00Z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28AE7A3049C24E88BB9A1551D42CFCC4_11</vt:lpwstr>
  </property>
  <property fmtid="{D5CDD505-2E9C-101B-9397-08002B2CF9AE}" pid="4" name="KSOTemplateDocerSaveRecord">
    <vt:lpwstr>eyJoZGlkIjoiMzY5MGY0Y2Y5OGI0MzYzZTUxMjQ5MWFkZGEyZjI5MTQiLCJ1c2VySWQiOiIxNzI1MDQ5Mjg3In0=</vt:lpwstr>
  </property>
</Properties>
</file>